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61" w:rsidRDefault="000D1C10" w:rsidP="001D5C10">
      <w:pPr>
        <w:pStyle w:val="a6"/>
        <w:spacing w:line="330" w:lineRule="atLeas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信阳市事业单位专业技术三级岗位试行办法</w:t>
      </w:r>
    </w:p>
    <w:p w:rsidR="004B2861" w:rsidRDefault="004B2861">
      <w:pPr>
        <w:pStyle w:val="a6"/>
        <w:spacing w:line="330" w:lineRule="atLeast"/>
        <w:rPr>
          <w:rFonts w:eastAsia="仿宋_GB2312"/>
          <w:sz w:val="32"/>
          <w:szCs w:val="32"/>
        </w:rPr>
      </w:pPr>
    </w:p>
    <w:p w:rsidR="004B2861" w:rsidRDefault="000D1C10">
      <w:pPr>
        <w:pStyle w:val="a6"/>
        <w:spacing w:line="330" w:lineRule="atLeas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根据《事业单位人事管理条例》（国务院令第</w:t>
      </w:r>
      <w:r>
        <w:rPr>
          <w:rFonts w:ascii="仿宋_GB2312" w:eastAsia="仿宋_GB2312" w:hint="eastAsia"/>
          <w:sz w:val="32"/>
          <w:szCs w:val="32"/>
        </w:rPr>
        <w:t>652</w:t>
      </w:r>
      <w:r>
        <w:rPr>
          <w:rFonts w:ascii="仿宋_GB2312" w:eastAsia="仿宋_GB2312" w:hint="eastAsia"/>
          <w:sz w:val="32"/>
          <w:szCs w:val="32"/>
        </w:rPr>
        <w:t>号）和河南省省委办公厅、省政府办公厅《关于印发〈河南省事业单位岗位设置管理实施意见（试行）〉的通知》（豫办〔</w:t>
      </w:r>
      <w:r>
        <w:rPr>
          <w:rFonts w:ascii="仿宋_GB2312" w:eastAsia="仿宋_GB2312" w:hint="eastAsia"/>
          <w:sz w:val="32"/>
          <w:szCs w:val="32"/>
        </w:rPr>
        <w:t>2010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号）以及《信阳市事业单位岗位设置管理实施细则（试行）》（信办〔</w:t>
      </w:r>
      <w:r>
        <w:rPr>
          <w:rFonts w:ascii="仿宋_GB2312" w:eastAsia="仿宋_GB2312" w:hint="eastAsia"/>
          <w:sz w:val="32"/>
          <w:szCs w:val="32"/>
        </w:rPr>
        <w:t>2010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号）要求，结合我市专业技术人才队伍建设实际，制定本</w:t>
      </w:r>
      <w:r>
        <w:rPr>
          <w:rFonts w:ascii="仿宋_GB2312" w:eastAsia="仿宋_GB2312" w:hint="eastAsia"/>
          <w:sz w:val="32"/>
          <w:szCs w:val="32"/>
        </w:rPr>
        <w:t>试行办法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B2861" w:rsidRDefault="000D1C10">
      <w:pPr>
        <w:pStyle w:val="a6"/>
        <w:spacing w:line="330" w:lineRule="atLeas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</w:t>
      </w:r>
      <w:r>
        <w:rPr>
          <w:rFonts w:ascii="黑体" w:eastAsia="黑体" w:hint="eastAsia"/>
          <w:sz w:val="32"/>
          <w:szCs w:val="32"/>
        </w:rPr>
        <w:t>一</w:t>
      </w:r>
      <w:r>
        <w:rPr>
          <w:rFonts w:ascii="黑体" w:eastAsia="黑体" w:hint="eastAsia"/>
          <w:sz w:val="32"/>
          <w:szCs w:val="32"/>
        </w:rPr>
        <w:t>章</w:t>
      </w:r>
      <w:r>
        <w:rPr>
          <w:rFonts w:ascii="黑体" w:eastAsia="黑体" w:hint="eastAsia"/>
          <w:sz w:val="32"/>
          <w:szCs w:val="32"/>
        </w:rPr>
        <w:t xml:space="preserve">   </w:t>
      </w:r>
      <w:r>
        <w:rPr>
          <w:rFonts w:ascii="黑体" w:eastAsia="黑体" w:hint="eastAsia"/>
          <w:sz w:val="32"/>
          <w:szCs w:val="32"/>
        </w:rPr>
        <w:t>岗位设置</w:t>
      </w:r>
    </w:p>
    <w:p w:rsidR="004B2861" w:rsidRDefault="000D1C10">
      <w:pPr>
        <w:pStyle w:val="a6"/>
        <w:spacing w:line="330" w:lineRule="atLeas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  </w:t>
      </w: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>第</w:t>
      </w:r>
      <w:r>
        <w:rPr>
          <w:rFonts w:ascii="黑体" w:eastAsia="黑体" w:hint="eastAsia"/>
          <w:sz w:val="32"/>
          <w:szCs w:val="32"/>
        </w:rPr>
        <w:t>一</w:t>
      </w:r>
      <w:r>
        <w:rPr>
          <w:rFonts w:ascii="黑体" w:eastAsia="黑体" w:hint="eastAsia"/>
          <w:sz w:val="32"/>
          <w:szCs w:val="32"/>
        </w:rPr>
        <w:t>条</w:t>
      </w:r>
      <w:r>
        <w:rPr>
          <w:rFonts w:eastAsia="仿宋_GB2312" w:hint="eastAsia"/>
          <w:sz w:val="32"/>
          <w:szCs w:val="32"/>
        </w:rPr>
        <w:t> 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 w:hint="eastAsia"/>
          <w:sz w:val="32"/>
          <w:szCs w:val="32"/>
        </w:rPr>
        <w:t>办法</w:t>
      </w:r>
      <w:r>
        <w:rPr>
          <w:rFonts w:ascii="仿宋_GB2312" w:eastAsia="仿宋_GB2312" w:hint="eastAsia"/>
          <w:sz w:val="32"/>
          <w:szCs w:val="32"/>
        </w:rPr>
        <w:t>适用于纳入岗位设置管理的事业单位，现聘用在本单位</w:t>
      </w:r>
      <w:proofErr w:type="gramStart"/>
      <w:r>
        <w:rPr>
          <w:rFonts w:ascii="仿宋_GB2312" w:eastAsia="仿宋_GB2312" w:hint="eastAsia"/>
          <w:sz w:val="32"/>
          <w:szCs w:val="32"/>
        </w:rPr>
        <w:t>主系列</w:t>
      </w:r>
      <w:proofErr w:type="gramEnd"/>
      <w:r>
        <w:rPr>
          <w:rFonts w:ascii="仿宋_GB2312" w:eastAsia="仿宋_GB2312" w:hint="eastAsia"/>
          <w:sz w:val="32"/>
          <w:szCs w:val="32"/>
        </w:rPr>
        <w:t>专业技术四级岗位的在职在岗正式工作人员。</w:t>
      </w:r>
    </w:p>
    <w:p w:rsidR="004B2861" w:rsidRDefault="000D1C10">
      <w:pPr>
        <w:pStyle w:val="a6"/>
        <w:spacing w:line="33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</w:t>
      </w:r>
      <w:r>
        <w:rPr>
          <w:rFonts w:ascii="黑体" w:eastAsia="黑体" w:hint="eastAsia"/>
          <w:sz w:val="32"/>
          <w:szCs w:val="32"/>
        </w:rPr>
        <w:t>二</w:t>
      </w:r>
      <w:r>
        <w:rPr>
          <w:rFonts w:ascii="黑体" w:eastAsia="黑体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事业单位专业技术三级岗位是市重点设置专任岗位，由市人力资源社会保障局实行总量控制和</w:t>
      </w:r>
      <w:r>
        <w:rPr>
          <w:rFonts w:ascii="仿宋_GB2312" w:eastAsia="仿宋_GB2312" w:hint="eastAsia"/>
          <w:sz w:val="32"/>
          <w:szCs w:val="32"/>
        </w:rPr>
        <w:t>条件控制相结合的办法管理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B2861" w:rsidRDefault="000D1C10">
      <w:pPr>
        <w:pStyle w:val="a6"/>
        <w:spacing w:line="33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</w:t>
      </w:r>
      <w:r>
        <w:rPr>
          <w:rFonts w:ascii="黑体" w:eastAsia="黑体" w:hint="eastAsia"/>
          <w:sz w:val="32"/>
          <w:szCs w:val="32"/>
        </w:rPr>
        <w:t>三</w:t>
      </w:r>
      <w:r>
        <w:rPr>
          <w:rFonts w:ascii="黑体" w:eastAsia="黑体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对专业技术人员</w:t>
      </w:r>
      <w:proofErr w:type="gramStart"/>
      <w:r>
        <w:rPr>
          <w:rFonts w:ascii="仿宋_GB2312" w:eastAsia="仿宋_GB2312" w:hint="eastAsia"/>
          <w:sz w:val="32"/>
          <w:szCs w:val="32"/>
        </w:rPr>
        <w:t>占单位</w:t>
      </w:r>
      <w:proofErr w:type="gramEnd"/>
      <w:r>
        <w:rPr>
          <w:rFonts w:ascii="仿宋_GB2312" w:eastAsia="仿宋_GB2312" w:hint="eastAsia"/>
          <w:sz w:val="32"/>
          <w:szCs w:val="32"/>
        </w:rPr>
        <w:t>总人数比例符合规定的单位的专业技术三级岗位可按设岗数量控制；对专业技术人员</w:t>
      </w:r>
      <w:proofErr w:type="gramStart"/>
      <w:r>
        <w:rPr>
          <w:rFonts w:ascii="仿宋_GB2312" w:eastAsia="仿宋_GB2312" w:hint="eastAsia"/>
          <w:sz w:val="32"/>
          <w:szCs w:val="32"/>
        </w:rPr>
        <w:t>占单位</w:t>
      </w:r>
      <w:proofErr w:type="gramEnd"/>
      <w:r>
        <w:rPr>
          <w:rFonts w:ascii="仿宋_GB2312" w:eastAsia="仿宋_GB2312" w:hint="eastAsia"/>
          <w:sz w:val="32"/>
          <w:szCs w:val="32"/>
        </w:rPr>
        <w:t>总人数比例不符合规定的单位，按不超过正高级专业技术总人数</w:t>
      </w:r>
      <w:r>
        <w:rPr>
          <w:rFonts w:ascii="仿宋_GB2312" w:eastAsia="仿宋_GB2312" w:hint="eastAsia"/>
          <w:sz w:val="32"/>
          <w:szCs w:val="32"/>
        </w:rPr>
        <w:t>30%</w:t>
      </w:r>
      <w:r>
        <w:rPr>
          <w:rFonts w:ascii="仿宋_GB2312" w:eastAsia="仿宋_GB2312" w:hint="eastAsia"/>
          <w:sz w:val="32"/>
          <w:szCs w:val="32"/>
        </w:rPr>
        <w:t>的比例控制；对正高人数较少，但符合设岗条件的单位、系列，可按系统、县区统一设岗数量控制。</w:t>
      </w:r>
    </w:p>
    <w:p w:rsidR="004B2861" w:rsidRDefault="000D1C10">
      <w:r>
        <w:rPr>
          <w:rFonts w:hint="eastAsia"/>
        </w:rPr>
        <w:t>   </w:t>
      </w:r>
      <w:r>
        <w:rPr>
          <w:rFonts w:hint="eastAsia"/>
        </w:rPr>
        <w:t xml:space="preserve"> </w:t>
      </w:r>
    </w:p>
    <w:p w:rsidR="004B2861" w:rsidRDefault="004B2861"/>
    <w:p w:rsidR="004B2861" w:rsidRDefault="000D1C10">
      <w:pPr>
        <w:pStyle w:val="a6"/>
        <w:spacing w:line="330" w:lineRule="atLeas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第二章</w:t>
      </w:r>
      <w:r>
        <w:rPr>
          <w:rFonts w:ascii="黑体" w:eastAsia="黑体" w:hint="eastAsia"/>
          <w:sz w:val="32"/>
          <w:szCs w:val="32"/>
        </w:rPr>
        <w:t xml:space="preserve">   </w:t>
      </w:r>
      <w:r>
        <w:rPr>
          <w:rFonts w:ascii="黑体" w:eastAsia="黑体" w:hint="eastAsia"/>
          <w:sz w:val="32"/>
          <w:szCs w:val="32"/>
        </w:rPr>
        <w:t>申报条件</w:t>
      </w:r>
    </w:p>
    <w:p w:rsidR="004B2861" w:rsidRDefault="000D1C10">
      <w:pPr>
        <w:pStyle w:val="a6"/>
        <w:spacing w:line="330" w:lineRule="atLeast"/>
        <w:ind w:firstLine="660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</w:t>
      </w:r>
      <w:r>
        <w:rPr>
          <w:rFonts w:ascii="黑体" w:eastAsia="黑体" w:hint="eastAsia"/>
          <w:sz w:val="32"/>
          <w:szCs w:val="32"/>
        </w:rPr>
        <w:t>四</w:t>
      </w:r>
      <w:r>
        <w:rPr>
          <w:rFonts w:ascii="黑体" w:eastAsia="黑体" w:hint="eastAsia"/>
          <w:sz w:val="32"/>
          <w:szCs w:val="32"/>
        </w:rPr>
        <w:t>条</w:t>
      </w:r>
      <w:r>
        <w:rPr>
          <w:rFonts w:eastAsia="黑体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现聘用在专业技术四级岗位满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（时间计算截止至申报当年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日，下同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，聘期</w:t>
      </w:r>
      <w:proofErr w:type="gramStart"/>
      <w:r>
        <w:rPr>
          <w:rFonts w:ascii="仿宋_GB2312" w:eastAsia="仿宋_GB2312" w:hint="eastAsia"/>
          <w:sz w:val="32"/>
          <w:szCs w:val="32"/>
        </w:rPr>
        <w:t>内考核</w:t>
      </w:r>
      <w:proofErr w:type="gramEnd"/>
      <w:r>
        <w:rPr>
          <w:rFonts w:ascii="仿宋_GB2312" w:eastAsia="仿宋_GB2312" w:hint="eastAsia"/>
          <w:sz w:val="32"/>
          <w:szCs w:val="32"/>
        </w:rPr>
        <w:t>合格并符合</w:t>
      </w:r>
      <w:r>
        <w:rPr>
          <w:rFonts w:ascii="仿宋_GB2312" w:eastAsia="仿宋_GB2312" w:hint="eastAsia"/>
          <w:sz w:val="32"/>
          <w:szCs w:val="32"/>
        </w:rPr>
        <w:t>下列一个条件者；现聘用在专业技术四级岗位满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年，聘期</w:t>
      </w:r>
      <w:proofErr w:type="gramStart"/>
      <w:r>
        <w:rPr>
          <w:rFonts w:ascii="仿宋_GB2312" w:eastAsia="仿宋_GB2312" w:hint="eastAsia"/>
          <w:sz w:val="32"/>
          <w:szCs w:val="32"/>
        </w:rPr>
        <w:t>内考核</w:t>
      </w:r>
      <w:proofErr w:type="gramEnd"/>
      <w:r>
        <w:rPr>
          <w:rFonts w:ascii="仿宋_GB2312" w:eastAsia="仿宋_GB2312" w:hint="eastAsia"/>
          <w:sz w:val="32"/>
          <w:szCs w:val="32"/>
        </w:rPr>
        <w:t>合格并符合下列二个条件者</w:t>
      </w:r>
      <w:r>
        <w:rPr>
          <w:rFonts w:ascii="仿宋_GB2312" w:eastAsia="仿宋_GB2312" w:hint="eastAsia"/>
          <w:sz w:val="32"/>
          <w:szCs w:val="32"/>
        </w:rPr>
        <w:t>;</w:t>
      </w:r>
      <w:r>
        <w:rPr>
          <w:rFonts w:ascii="仿宋_GB2312" w:eastAsia="仿宋_GB2312" w:hint="eastAsia"/>
          <w:sz w:val="32"/>
          <w:szCs w:val="32"/>
        </w:rPr>
        <w:t>符合以上条件且</w:t>
      </w:r>
      <w:r>
        <w:rPr>
          <w:rFonts w:ascii="仿宋_GB2312" w:eastAsia="仿宋_GB2312" w:hint="eastAsia"/>
          <w:sz w:val="32"/>
          <w:szCs w:val="32"/>
        </w:rPr>
        <w:t>截止当年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日不到退休年龄者</w:t>
      </w:r>
      <w:r>
        <w:rPr>
          <w:rFonts w:ascii="仿宋_GB2312" w:eastAsia="仿宋_GB2312" w:hint="eastAsia"/>
          <w:sz w:val="32"/>
          <w:szCs w:val="32"/>
        </w:rPr>
        <w:t>可申请专业技术三级岗位：</w:t>
      </w:r>
    </w:p>
    <w:p w:rsidR="004B2861" w:rsidRDefault="000D1C10">
      <w:pPr>
        <w:widowControl/>
        <w:wordWrap w:val="0"/>
        <w:ind w:firstLineChars="200" w:firstLine="640"/>
        <w:rPr>
          <w:rFonts w:hAnsi="宋体" w:cs="宋体"/>
        </w:rPr>
      </w:pPr>
      <w:r>
        <w:rPr>
          <w:rFonts w:hAnsi="宋体" w:cs="宋体" w:hint="eastAsia"/>
        </w:rPr>
        <w:t>（一）</w:t>
      </w:r>
      <w:r>
        <w:rPr>
          <w:rFonts w:hAnsi="宋体" w:cs="宋体" w:hint="eastAsia"/>
        </w:rPr>
        <w:t>省级以上（含省级本级，下同）</w:t>
      </w:r>
      <w:r>
        <w:rPr>
          <w:rFonts w:hAnsi="宋体" w:cs="宋体" w:hint="eastAsia"/>
        </w:rPr>
        <w:t>计划项目</w:t>
      </w:r>
      <w:r>
        <w:rPr>
          <w:rFonts w:hAnsi="宋体" w:cs="宋体" w:hint="eastAsia"/>
        </w:rPr>
        <w:t>、</w:t>
      </w:r>
      <w:r>
        <w:rPr>
          <w:rFonts w:hAnsi="宋体" w:cs="宋体" w:hint="eastAsia"/>
        </w:rPr>
        <w:t>计划课题</w:t>
      </w:r>
      <w:r>
        <w:rPr>
          <w:rFonts w:hAnsi="宋体" w:cs="宋体" w:hint="eastAsia"/>
        </w:rPr>
        <w:t>、</w:t>
      </w:r>
      <w:r>
        <w:rPr>
          <w:rFonts w:hAnsi="宋体" w:cs="宋体" w:hint="eastAsia"/>
        </w:rPr>
        <w:t>科技重大</w:t>
      </w:r>
      <w:proofErr w:type="gramStart"/>
      <w:r>
        <w:rPr>
          <w:rFonts w:hAnsi="宋体" w:cs="宋体" w:hint="eastAsia"/>
        </w:rPr>
        <w:t>专项</w:t>
      </w:r>
      <w:r>
        <w:rPr>
          <w:rFonts w:hAnsi="宋体" w:cs="宋体" w:hint="eastAsia"/>
        </w:rPr>
        <w:t>等</w:t>
      </w:r>
      <w:proofErr w:type="gramEnd"/>
      <w:r>
        <w:rPr>
          <w:rFonts w:hAnsi="宋体" w:cs="宋体" w:hint="eastAsia"/>
        </w:rPr>
        <w:t>项目（课题）负责人；</w:t>
      </w:r>
    </w:p>
    <w:p w:rsidR="004B2861" w:rsidRDefault="000D1C10">
      <w:pPr>
        <w:widowControl/>
        <w:wordWrap w:val="0"/>
        <w:ind w:firstLineChars="200" w:firstLine="640"/>
        <w:rPr>
          <w:rFonts w:hAnsi="宋体" w:cs="宋体"/>
        </w:rPr>
      </w:pPr>
      <w:r>
        <w:rPr>
          <w:rFonts w:hAnsi="宋体" w:cs="宋体" w:hint="eastAsia"/>
        </w:rPr>
        <w:t>（</w:t>
      </w:r>
      <w:r>
        <w:rPr>
          <w:rFonts w:hAnsi="宋体" w:cs="宋体" w:hint="eastAsia"/>
        </w:rPr>
        <w:t>二</w:t>
      </w:r>
      <w:r>
        <w:rPr>
          <w:rFonts w:hAnsi="宋体" w:cs="宋体" w:hint="eastAsia"/>
        </w:rPr>
        <w:t>）获得</w:t>
      </w:r>
      <w:r>
        <w:rPr>
          <w:rFonts w:hAnsi="宋体" w:cs="宋体" w:hint="eastAsia"/>
        </w:rPr>
        <w:t>省级以上</w:t>
      </w:r>
      <w:r>
        <w:rPr>
          <w:rFonts w:hAnsi="宋体" w:cs="宋体" w:hint="eastAsia"/>
        </w:rPr>
        <w:t>自然科学、技术发明、科技进步奖</w:t>
      </w:r>
      <w:r>
        <w:rPr>
          <w:rFonts w:hAnsi="宋体" w:cs="宋体" w:hint="eastAsia"/>
        </w:rPr>
        <w:t>等奖项的主要完成人</w:t>
      </w:r>
      <w:r>
        <w:rPr>
          <w:rFonts w:hAnsi="宋体" w:cs="宋体" w:hint="eastAsia"/>
        </w:rPr>
        <w:t>；</w:t>
      </w:r>
    </w:p>
    <w:p w:rsidR="004B2861" w:rsidRDefault="000D1C10">
      <w:pPr>
        <w:widowControl/>
        <w:wordWrap w:val="0"/>
        <w:ind w:firstLineChars="200" w:firstLine="640"/>
        <w:rPr>
          <w:rFonts w:hAnsi="宋体" w:cs="宋体"/>
        </w:rPr>
      </w:pPr>
      <w:r>
        <w:rPr>
          <w:rFonts w:hAnsi="宋体" w:cs="宋体" w:hint="eastAsia"/>
        </w:rPr>
        <w:t>（</w:t>
      </w:r>
      <w:r>
        <w:rPr>
          <w:rFonts w:hAnsi="宋体" w:cs="宋体" w:hint="eastAsia"/>
        </w:rPr>
        <w:t>三</w:t>
      </w:r>
      <w:r>
        <w:rPr>
          <w:rFonts w:hAnsi="宋体" w:cs="宋体" w:hint="eastAsia"/>
        </w:rPr>
        <w:t>）获得</w:t>
      </w:r>
      <w:r>
        <w:rPr>
          <w:rFonts w:hAnsi="宋体" w:cs="宋体" w:hint="eastAsia"/>
        </w:rPr>
        <w:t>省</w:t>
      </w:r>
      <w:r>
        <w:rPr>
          <w:rFonts w:hAnsi="宋体" w:cs="宋体" w:hint="eastAsia"/>
        </w:rPr>
        <w:t>级</w:t>
      </w:r>
      <w:r>
        <w:rPr>
          <w:rFonts w:hAnsi="宋体" w:cs="宋体" w:hint="eastAsia"/>
        </w:rPr>
        <w:t>以上</w:t>
      </w:r>
      <w:r>
        <w:rPr>
          <w:rFonts w:hAnsi="宋体" w:cs="宋体" w:hint="eastAsia"/>
        </w:rPr>
        <w:t>教学成果奖</w:t>
      </w:r>
      <w:r>
        <w:rPr>
          <w:rFonts w:hAnsi="宋体" w:cs="宋体" w:hint="eastAsia"/>
        </w:rPr>
        <w:t>、</w:t>
      </w:r>
      <w:r>
        <w:rPr>
          <w:rFonts w:hAnsi="宋体" w:cs="宋体" w:hint="eastAsia"/>
        </w:rPr>
        <w:t>哲学社会科学优秀成果奖</w:t>
      </w:r>
      <w:r>
        <w:rPr>
          <w:rFonts w:hAnsi="宋体" w:cs="宋体" w:hint="eastAsia"/>
        </w:rPr>
        <w:t>、</w:t>
      </w:r>
      <w:r>
        <w:rPr>
          <w:rFonts w:hAnsi="宋体" w:cs="宋体" w:hint="eastAsia"/>
        </w:rPr>
        <w:t>文化艺术奖</w:t>
      </w:r>
      <w:r>
        <w:rPr>
          <w:rFonts w:hAnsi="宋体" w:cs="宋体" w:hint="eastAsia"/>
        </w:rPr>
        <w:t>等奖项</w:t>
      </w:r>
      <w:r>
        <w:rPr>
          <w:rFonts w:hAnsi="宋体" w:cs="宋体" w:hint="eastAsia"/>
        </w:rPr>
        <w:t>（不含子课题）</w:t>
      </w:r>
      <w:r>
        <w:rPr>
          <w:rFonts w:hAnsi="宋体" w:cs="宋体" w:hint="eastAsia"/>
        </w:rPr>
        <w:t>的国家级奖项的获得者或者省级</w:t>
      </w:r>
      <w:r>
        <w:rPr>
          <w:rFonts w:hAnsi="宋体" w:cs="宋体" w:hint="eastAsia"/>
        </w:rPr>
        <w:t>一等奖</w:t>
      </w:r>
      <w:r>
        <w:rPr>
          <w:rFonts w:hAnsi="宋体" w:cs="宋体" w:hint="eastAsia"/>
        </w:rPr>
        <w:t>的</w:t>
      </w:r>
      <w:r>
        <w:rPr>
          <w:rFonts w:hAnsi="宋体" w:cs="宋体" w:hint="eastAsia"/>
        </w:rPr>
        <w:t>前三</w:t>
      </w:r>
      <w:r>
        <w:rPr>
          <w:rFonts w:hAnsi="宋体" w:cs="宋体" w:hint="eastAsia"/>
        </w:rPr>
        <w:t>名</w:t>
      </w:r>
      <w:r>
        <w:rPr>
          <w:rFonts w:hAnsi="宋体" w:cs="宋体" w:hint="eastAsia"/>
        </w:rPr>
        <w:t>、二等奖</w:t>
      </w:r>
      <w:r>
        <w:rPr>
          <w:rFonts w:hAnsi="宋体" w:cs="宋体" w:hint="eastAsia"/>
        </w:rPr>
        <w:t>的</w:t>
      </w:r>
      <w:r>
        <w:rPr>
          <w:rFonts w:hAnsi="宋体" w:cs="宋体" w:hint="eastAsia"/>
        </w:rPr>
        <w:t>前二</w:t>
      </w:r>
      <w:r>
        <w:rPr>
          <w:rFonts w:hAnsi="宋体" w:cs="宋体" w:hint="eastAsia"/>
        </w:rPr>
        <w:t>名</w:t>
      </w:r>
      <w:r>
        <w:rPr>
          <w:rFonts w:hAnsi="宋体" w:cs="宋体" w:hint="eastAsia"/>
        </w:rPr>
        <w:t>、三等奖</w:t>
      </w:r>
      <w:r>
        <w:rPr>
          <w:rFonts w:hAnsi="宋体" w:cs="宋体" w:hint="eastAsia"/>
        </w:rPr>
        <w:t>的前</w:t>
      </w:r>
      <w:r>
        <w:rPr>
          <w:rFonts w:hAnsi="宋体" w:cs="宋体" w:hint="eastAsia"/>
        </w:rPr>
        <w:t>一</w:t>
      </w:r>
      <w:r>
        <w:rPr>
          <w:rFonts w:hAnsi="宋体" w:cs="宋体" w:hint="eastAsia"/>
        </w:rPr>
        <w:t>名；</w:t>
      </w:r>
    </w:p>
    <w:p w:rsidR="004B2861" w:rsidRDefault="000D1C10">
      <w:pPr>
        <w:widowControl/>
        <w:wordWrap w:val="0"/>
        <w:ind w:firstLineChars="50" w:firstLine="150"/>
        <w:rPr>
          <w:rFonts w:hAnsi="宋体" w:cs="宋体"/>
        </w:rPr>
      </w:pPr>
      <w:r>
        <w:rPr>
          <w:rFonts w:hAnsi="宋体" w:cs="宋体" w:hint="eastAsia"/>
          <w:sz w:val="30"/>
          <w:szCs w:val="30"/>
        </w:rPr>
        <w:t xml:space="preserve"> </w:t>
      </w:r>
      <w:r>
        <w:rPr>
          <w:rFonts w:hAnsi="宋体" w:cs="宋体" w:hint="eastAsia"/>
        </w:rPr>
        <w:t xml:space="preserve">  </w:t>
      </w:r>
      <w:r>
        <w:rPr>
          <w:rFonts w:hAnsi="宋体" w:cs="宋体" w:hint="eastAsia"/>
        </w:rPr>
        <w:t>（</w:t>
      </w:r>
      <w:r>
        <w:rPr>
          <w:rFonts w:hAnsi="宋体" w:cs="宋体" w:hint="eastAsia"/>
        </w:rPr>
        <w:t>四</w:t>
      </w:r>
      <w:r>
        <w:rPr>
          <w:rFonts w:hAnsi="宋体" w:cs="宋体" w:hint="eastAsia"/>
        </w:rPr>
        <w:t>）享受国务院</w:t>
      </w:r>
      <w:r>
        <w:rPr>
          <w:rFonts w:hAnsi="宋体" w:cs="宋体" w:hint="eastAsia"/>
        </w:rPr>
        <w:t>、省政府</w:t>
      </w:r>
      <w:r>
        <w:rPr>
          <w:rFonts w:hAnsi="宋体" w:cs="宋体" w:hint="eastAsia"/>
        </w:rPr>
        <w:t>特殊津贴人员</w:t>
      </w:r>
      <w:r>
        <w:rPr>
          <w:rFonts w:hAnsi="宋体" w:cs="宋体" w:hint="eastAsia"/>
        </w:rPr>
        <w:t>，省级以上</w:t>
      </w:r>
      <w:r>
        <w:rPr>
          <w:rFonts w:hAnsi="宋体" w:cs="宋体" w:hint="eastAsia"/>
        </w:rPr>
        <w:t>宣传文化系统“四个一批”人才</w:t>
      </w:r>
      <w:r>
        <w:rPr>
          <w:rFonts w:hAnsi="宋体" w:cs="宋体" w:hint="eastAsia"/>
        </w:rPr>
        <w:t>、</w:t>
      </w:r>
      <w:r>
        <w:rPr>
          <w:rFonts w:hAnsi="宋体" w:cs="宋体" w:hint="eastAsia"/>
        </w:rPr>
        <w:t>“人才工程”人选</w:t>
      </w:r>
      <w:r>
        <w:rPr>
          <w:rFonts w:hAnsi="宋体" w:cs="宋体" w:hint="eastAsia"/>
        </w:rPr>
        <w:t>、</w:t>
      </w:r>
      <w:r>
        <w:rPr>
          <w:rFonts w:hint="eastAsia"/>
        </w:rPr>
        <w:t>优秀专家</w:t>
      </w:r>
      <w:r>
        <w:rPr>
          <w:rFonts w:hint="eastAsia"/>
        </w:rPr>
        <w:t>、</w:t>
      </w:r>
      <w:r>
        <w:rPr>
          <w:rFonts w:hAnsi="宋体" w:cs="宋体" w:hint="eastAsia"/>
        </w:rPr>
        <w:t>学术技术带头人</w:t>
      </w:r>
      <w:r>
        <w:rPr>
          <w:rFonts w:hAnsi="宋体" w:cs="宋体" w:hint="eastAsia"/>
        </w:rPr>
        <w:t>、</w:t>
      </w:r>
      <w:r>
        <w:rPr>
          <w:rFonts w:hAnsi="宋体" w:cs="宋体" w:hint="eastAsia"/>
        </w:rPr>
        <w:t>劳动模范</w:t>
      </w:r>
      <w:r>
        <w:rPr>
          <w:rFonts w:hAnsi="宋体" w:cs="宋体" w:hint="eastAsia"/>
        </w:rPr>
        <w:t>（先进工作者）</w:t>
      </w:r>
      <w:r>
        <w:rPr>
          <w:rFonts w:hAnsi="宋体" w:cs="宋体" w:hint="eastAsia"/>
        </w:rPr>
        <w:t>、“五一”奖章</w:t>
      </w:r>
      <w:r>
        <w:rPr>
          <w:rFonts w:hAnsi="宋体" w:cs="宋体" w:hint="eastAsia"/>
        </w:rPr>
        <w:t>、</w:t>
      </w:r>
      <w:r>
        <w:rPr>
          <w:rFonts w:hAnsi="宋体" w:cs="宋体" w:hint="eastAsia"/>
        </w:rPr>
        <w:t>科学技术杰出贡献奖、科技功臣</w:t>
      </w:r>
      <w:r>
        <w:rPr>
          <w:rFonts w:hAnsi="宋体" w:cs="宋体" w:hint="eastAsia"/>
        </w:rPr>
        <w:t>等奖项</w:t>
      </w:r>
      <w:r>
        <w:rPr>
          <w:rFonts w:hAnsi="宋体" w:cs="宋体" w:hint="eastAsia"/>
        </w:rPr>
        <w:t>获得者；</w:t>
      </w:r>
    </w:p>
    <w:p w:rsidR="004B2861" w:rsidRDefault="000D1C10">
      <w:pPr>
        <w:widowControl/>
        <w:numPr>
          <w:ilvl w:val="0"/>
          <w:numId w:val="1"/>
        </w:numPr>
        <w:wordWrap w:val="0"/>
        <w:ind w:firstLineChars="200" w:firstLine="640"/>
        <w:rPr>
          <w:rFonts w:hAnsi="宋体" w:cs="宋体"/>
        </w:rPr>
      </w:pPr>
      <w:r>
        <w:rPr>
          <w:rFonts w:hAnsi="宋体" w:cs="宋体" w:hint="eastAsia"/>
        </w:rPr>
        <w:t>获得市级科技进步奖一等奖</w:t>
      </w:r>
      <w:r>
        <w:rPr>
          <w:rFonts w:hAnsi="宋体" w:cs="宋体" w:hint="eastAsia"/>
        </w:rPr>
        <w:t>主要完成人</w:t>
      </w:r>
      <w:r>
        <w:rPr>
          <w:rFonts w:hAnsi="宋体" w:cs="宋体" w:hint="eastAsia"/>
        </w:rPr>
        <w:t>、二等奖</w:t>
      </w:r>
      <w:r>
        <w:rPr>
          <w:rFonts w:hAnsi="宋体" w:cs="宋体" w:hint="eastAsia"/>
        </w:rPr>
        <w:t>主要完成人的前三</w:t>
      </w:r>
      <w:r>
        <w:rPr>
          <w:rFonts w:hAnsi="宋体" w:cs="宋体" w:hint="eastAsia"/>
        </w:rPr>
        <w:t>名；</w:t>
      </w:r>
    </w:p>
    <w:p w:rsidR="004B2861" w:rsidRDefault="000D1C10">
      <w:pPr>
        <w:widowControl/>
        <w:numPr>
          <w:ilvl w:val="0"/>
          <w:numId w:val="1"/>
        </w:numPr>
        <w:wordWrap w:val="0"/>
        <w:ind w:firstLineChars="200" w:firstLine="640"/>
        <w:rPr>
          <w:rFonts w:hAnsi="宋体" w:cs="宋体"/>
        </w:rPr>
      </w:pPr>
      <w:r>
        <w:rPr>
          <w:rFonts w:hAnsi="宋体" w:cs="宋体" w:hint="eastAsia"/>
        </w:rPr>
        <w:lastRenderedPageBreak/>
        <w:t>市内自然科学、工程技术、社会科学等领域或行业的学术技术领军人物，市级以上重点学科、研究室、实验室等学科、机构的学科技术带头人；</w:t>
      </w:r>
    </w:p>
    <w:p w:rsidR="004B2861" w:rsidRDefault="000D1C10">
      <w:pPr>
        <w:widowControl/>
        <w:wordWrap w:val="0"/>
        <w:ind w:firstLineChars="200" w:firstLine="640"/>
        <w:rPr>
          <w:rFonts w:hAnsi="宋体" w:cs="宋体"/>
        </w:rPr>
      </w:pPr>
      <w:r>
        <w:rPr>
          <w:rFonts w:hAnsi="宋体" w:cs="宋体" w:hint="eastAsia"/>
        </w:rPr>
        <w:t>（</w:t>
      </w:r>
      <w:r>
        <w:rPr>
          <w:rFonts w:hAnsi="宋体" w:cs="宋体" w:hint="eastAsia"/>
        </w:rPr>
        <w:t>七</w:t>
      </w:r>
      <w:r>
        <w:rPr>
          <w:rFonts w:hAnsi="宋体" w:cs="宋体" w:hint="eastAsia"/>
        </w:rPr>
        <w:t>）</w:t>
      </w:r>
      <w:r>
        <w:rPr>
          <w:rFonts w:hAnsi="宋体" w:cs="宋体" w:hint="eastAsia"/>
        </w:rPr>
        <w:t>在科学研究和技术开发方面取得重大突破，对我市科学技术、经济、社会发展做出重大贡献，并为我市创造出重大经济效益和社会效益的专业技术人员，</w:t>
      </w:r>
      <w:r>
        <w:rPr>
          <w:rFonts w:hAnsi="宋体" w:cs="宋体" w:hint="eastAsia"/>
        </w:rPr>
        <w:t>且</w:t>
      </w:r>
      <w:r>
        <w:rPr>
          <w:rFonts w:hAnsi="宋体" w:cs="宋体" w:hint="eastAsia"/>
        </w:rPr>
        <w:t>在</w:t>
      </w:r>
      <w:r>
        <w:rPr>
          <w:rFonts w:hAnsi="宋体" w:cs="宋体" w:hint="eastAsia"/>
        </w:rPr>
        <w:t>市</w:t>
      </w:r>
      <w:r>
        <w:rPr>
          <w:rFonts w:hAnsi="宋体" w:cs="宋体" w:hint="eastAsia"/>
        </w:rPr>
        <w:t>内有较大影响，被公认为全市一流的人才。</w:t>
      </w:r>
    </w:p>
    <w:p w:rsidR="004B2861" w:rsidRDefault="000D1C10">
      <w:pPr>
        <w:pStyle w:val="a6"/>
        <w:spacing w:line="330" w:lineRule="atLeast"/>
        <w:ind w:firstLine="630"/>
        <w:rPr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</w:t>
      </w:r>
      <w:r>
        <w:rPr>
          <w:rFonts w:ascii="黑体" w:eastAsia="黑体" w:hint="eastAsia"/>
          <w:sz w:val="32"/>
          <w:szCs w:val="32"/>
        </w:rPr>
        <w:t>五</w:t>
      </w:r>
      <w:r>
        <w:rPr>
          <w:rFonts w:ascii="黑体" w:eastAsia="黑体" w:hint="eastAsia"/>
          <w:sz w:val="32"/>
          <w:szCs w:val="32"/>
        </w:rPr>
        <w:t>条</w:t>
      </w:r>
      <w:r>
        <w:rPr>
          <w:rFonts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所获奖项及称号应与所申报专业技术岗位相一致。同一成果获得不同层次奖项的，按所获最高层次奖项计算，不重复计算。同一层次多次获奖的，按一次奖项计算。</w:t>
      </w:r>
    </w:p>
    <w:p w:rsidR="004B2861" w:rsidRDefault="000D1C10">
      <w:pPr>
        <w:pStyle w:val="a6"/>
        <w:spacing w:line="33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>第</w:t>
      </w:r>
      <w:r>
        <w:rPr>
          <w:rFonts w:ascii="黑体" w:eastAsia="黑体" w:hint="eastAsia"/>
          <w:sz w:val="32"/>
          <w:szCs w:val="32"/>
        </w:rPr>
        <w:t>六</w:t>
      </w:r>
      <w:r>
        <w:rPr>
          <w:rFonts w:ascii="黑体" w:eastAsia="黑体" w:hint="eastAsia"/>
          <w:sz w:val="32"/>
          <w:szCs w:val="32"/>
        </w:rPr>
        <w:t>条</w:t>
      </w: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本办法规定的人员申报条件是基本条件，各部门（单位）可根据实际情况，制定本部门（单位）专业技术三级岗位的具体条件，但不得低于本办法规定的申报条件。</w:t>
      </w:r>
    </w:p>
    <w:p w:rsidR="004B2861" w:rsidRDefault="000D1C10">
      <w:pPr>
        <w:pStyle w:val="a6"/>
        <w:spacing w:line="330" w:lineRule="atLeas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第三章</w:t>
      </w:r>
      <w:r>
        <w:rPr>
          <w:rFonts w:eastAsia="黑体" w:hint="eastAsia"/>
          <w:sz w:val="32"/>
          <w:szCs w:val="32"/>
        </w:rPr>
        <w:t>   </w:t>
      </w:r>
      <w:r>
        <w:rPr>
          <w:rFonts w:ascii="黑体" w:eastAsia="黑体" w:hint="eastAsia"/>
          <w:sz w:val="32"/>
          <w:szCs w:val="32"/>
        </w:rPr>
        <w:t>办理</w:t>
      </w:r>
      <w:r>
        <w:rPr>
          <w:rFonts w:ascii="黑体" w:eastAsia="黑体" w:hint="eastAsia"/>
          <w:sz w:val="32"/>
          <w:szCs w:val="32"/>
        </w:rPr>
        <w:t>程序</w:t>
      </w:r>
    </w:p>
    <w:p w:rsidR="004B2861" w:rsidRDefault="000D1C10">
      <w:r>
        <w:rPr>
          <w:rFonts w:ascii="黑体" w:eastAsia="黑体" w:hint="eastAsia"/>
        </w:rPr>
        <w:t xml:space="preserve">    </w:t>
      </w:r>
      <w:r>
        <w:rPr>
          <w:rFonts w:ascii="黑体" w:eastAsia="黑体" w:hint="eastAsia"/>
        </w:rPr>
        <w:t>第</w:t>
      </w:r>
      <w:r>
        <w:rPr>
          <w:rFonts w:ascii="黑体" w:eastAsia="黑体" w:hint="eastAsia"/>
        </w:rPr>
        <w:t>七</w:t>
      </w:r>
      <w:r>
        <w:rPr>
          <w:rFonts w:ascii="黑体" w:eastAsia="黑体" w:hint="eastAsia"/>
        </w:rPr>
        <w:t>条</w:t>
      </w:r>
      <w:r>
        <w:rPr>
          <w:rFonts w:hint="eastAsia"/>
        </w:rPr>
        <w:t> </w:t>
      </w:r>
      <w:r>
        <w:rPr>
          <w:rFonts w:hint="eastAsia"/>
        </w:rPr>
        <w:t xml:space="preserve"> </w:t>
      </w:r>
      <w:r>
        <w:rPr>
          <w:rFonts w:hint="eastAsia"/>
        </w:rPr>
        <w:t>专业技术</w:t>
      </w:r>
      <w:r>
        <w:rPr>
          <w:rFonts w:hint="eastAsia"/>
        </w:rPr>
        <w:t>三</w:t>
      </w:r>
      <w:r>
        <w:rPr>
          <w:rFonts w:hint="eastAsia"/>
        </w:rPr>
        <w:t>级岗位人员申报认定工作原则上每年进行一次。</w:t>
      </w:r>
      <w:r>
        <w:rPr>
          <w:rFonts w:hint="eastAsia"/>
        </w:rPr>
        <w:t> </w:t>
      </w:r>
      <w:r>
        <w:rPr>
          <w:rFonts w:hint="eastAsia"/>
        </w:rPr>
        <w:t>申报推荐工作</w:t>
      </w:r>
      <w:r>
        <w:rPr>
          <w:rFonts w:hint="eastAsia"/>
        </w:rPr>
        <w:t>坚持公开、平等、竞争、择优和坚持德才兼备、注重实绩、鼓励创新、坚持面向一线的原则，按以下程序进行：</w:t>
      </w:r>
    </w:p>
    <w:p w:rsidR="004B2861" w:rsidRDefault="000D1C10">
      <w:pPr>
        <w:pStyle w:val="a6"/>
        <w:spacing w:line="330" w:lineRule="atLeas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（一）个人申请。符合条件的专业技术人员填写并向单位提交《信阳市事业单位专业技术三级岗位</w:t>
      </w:r>
      <w:r>
        <w:rPr>
          <w:rFonts w:ascii="仿宋_GB2312" w:eastAsia="仿宋_GB2312" w:hint="eastAsia"/>
          <w:sz w:val="32"/>
          <w:szCs w:val="32"/>
        </w:rPr>
        <w:t>个人</w:t>
      </w:r>
      <w:r>
        <w:rPr>
          <w:rFonts w:ascii="仿宋_GB2312" w:eastAsia="仿宋_GB2312" w:hint="eastAsia"/>
          <w:sz w:val="32"/>
          <w:szCs w:val="32"/>
        </w:rPr>
        <w:t>申报表》和相关材料；</w:t>
      </w:r>
    </w:p>
    <w:p w:rsidR="004B2861" w:rsidRDefault="000D1C10">
      <w:pPr>
        <w:pStyle w:val="a6"/>
        <w:spacing w:line="33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</w:t>
      </w:r>
      <w:r>
        <w:rPr>
          <w:rFonts w:ascii="仿宋_GB2312" w:eastAsia="仿宋_GB2312" w:hint="eastAsia"/>
          <w:sz w:val="32"/>
          <w:szCs w:val="32"/>
        </w:rPr>
        <w:t>组织推荐</w:t>
      </w:r>
      <w:r>
        <w:rPr>
          <w:rFonts w:ascii="仿宋_GB2312" w:eastAsia="仿宋_GB2312" w:hint="eastAsia"/>
          <w:sz w:val="32"/>
          <w:szCs w:val="32"/>
        </w:rPr>
        <w:t>。按照人事管理权限，由事业单位和主管部门（县区事业单位经县区人力资源和社会保障局）依据申报条件对申报人员资格条件进行审查、评议，经本单位公示</w:t>
      </w:r>
      <w:r>
        <w:rPr>
          <w:rFonts w:ascii="仿宋_GB2312" w:eastAsia="仿宋_GB2312" w:hint="eastAsia"/>
          <w:sz w:val="32"/>
          <w:szCs w:val="32"/>
        </w:rPr>
        <w:t>无异议</w:t>
      </w:r>
      <w:r>
        <w:rPr>
          <w:rFonts w:ascii="仿宋_GB2312" w:eastAsia="仿宋_GB2312" w:hint="eastAsia"/>
          <w:sz w:val="32"/>
          <w:szCs w:val="32"/>
        </w:rPr>
        <w:t>后，按隶属关系</w:t>
      </w:r>
      <w:r>
        <w:rPr>
          <w:rFonts w:ascii="仿宋_GB2312" w:eastAsia="仿宋_GB2312" w:hint="eastAsia"/>
          <w:sz w:val="32"/>
          <w:szCs w:val="32"/>
        </w:rPr>
        <w:t>逐级</w:t>
      </w:r>
      <w:r>
        <w:rPr>
          <w:rFonts w:ascii="仿宋_GB2312" w:eastAsia="仿宋_GB2312" w:hint="eastAsia"/>
          <w:sz w:val="32"/>
          <w:szCs w:val="32"/>
        </w:rPr>
        <w:t>推荐上报</w:t>
      </w:r>
      <w:r>
        <w:rPr>
          <w:rFonts w:ascii="仿宋_GB2312" w:eastAsia="仿宋_GB2312" w:hint="eastAsia"/>
          <w:sz w:val="32"/>
          <w:szCs w:val="32"/>
        </w:rPr>
        <w:t>。申报事业单位专业技术三级岗位需要提供如下材料：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、单位申请，内容主要包括本单位（部门、县区）正高级专业技术岗位设</w:t>
      </w:r>
      <w:r>
        <w:rPr>
          <w:rFonts w:ascii="仿宋_GB2312" w:eastAsia="仿宋_GB2312" w:hint="eastAsia"/>
          <w:sz w:val="32"/>
          <w:szCs w:val="32"/>
        </w:rPr>
        <w:t>置总数、《现聘正高级专业技术岗位人员花名册》（附件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）、申报设置专业技术三级岗位数及申报人员基本情况、公示结果等；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信阳市</w:t>
      </w:r>
      <w:r>
        <w:rPr>
          <w:rFonts w:ascii="仿宋_GB2312" w:eastAsia="仿宋_GB2312" w:hint="eastAsia"/>
          <w:sz w:val="32"/>
          <w:szCs w:val="32"/>
        </w:rPr>
        <w:t>事业单位专业技术三级岗位申报表》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信阳市</w:t>
      </w:r>
      <w:r>
        <w:rPr>
          <w:rFonts w:ascii="仿宋_GB2312" w:eastAsia="仿宋_GB2312" w:hint="eastAsia"/>
          <w:sz w:val="32"/>
          <w:szCs w:val="32"/>
        </w:rPr>
        <w:t>事业单位专业技术三级岗位</w:t>
      </w:r>
      <w:r>
        <w:rPr>
          <w:rFonts w:ascii="仿宋_GB2312" w:eastAsia="仿宋_GB2312" w:hint="eastAsia"/>
          <w:sz w:val="32"/>
          <w:szCs w:val="32"/>
        </w:rPr>
        <w:t>个人</w:t>
      </w:r>
      <w:r>
        <w:rPr>
          <w:rFonts w:ascii="仿宋_GB2312" w:eastAsia="仿宋_GB2312" w:hint="eastAsia"/>
          <w:sz w:val="32"/>
          <w:szCs w:val="32"/>
        </w:rPr>
        <w:t>申报表》（一式三份）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申报人主</w:t>
      </w:r>
      <w:proofErr w:type="gramStart"/>
      <w:r>
        <w:rPr>
          <w:rFonts w:ascii="仿宋_GB2312" w:eastAsia="仿宋_GB2312" w:hint="eastAsia"/>
          <w:sz w:val="32"/>
          <w:szCs w:val="32"/>
        </w:rPr>
        <w:t>要业绩</w:t>
      </w:r>
      <w:proofErr w:type="gramEnd"/>
      <w:r>
        <w:rPr>
          <w:rFonts w:ascii="仿宋_GB2312" w:eastAsia="仿宋_GB2312" w:hint="eastAsia"/>
          <w:sz w:val="32"/>
          <w:szCs w:val="32"/>
        </w:rPr>
        <w:t>材料（</w:t>
      </w:r>
      <w:r>
        <w:rPr>
          <w:rFonts w:ascii="仿宋_GB2312" w:eastAsia="仿宋_GB2312" w:hint="eastAsia"/>
          <w:sz w:val="32"/>
          <w:szCs w:val="32"/>
        </w:rPr>
        <w:t>1500</w:t>
      </w:r>
      <w:r>
        <w:rPr>
          <w:rFonts w:ascii="仿宋_GB2312" w:eastAsia="仿宋_GB2312" w:hint="eastAsia"/>
          <w:sz w:val="32"/>
          <w:szCs w:val="32"/>
        </w:rPr>
        <w:t>字以内）；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成果、奖项等有效证明材料的原件、复印件</w:t>
      </w:r>
      <w:r>
        <w:rPr>
          <w:rFonts w:ascii="仿宋_GB2312" w:eastAsia="仿宋_GB2312" w:hint="eastAsia"/>
          <w:sz w:val="32"/>
          <w:szCs w:val="32"/>
        </w:rPr>
        <w:t>。（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以上材料</w:t>
      </w:r>
      <w:r>
        <w:rPr>
          <w:rFonts w:ascii="仿宋_GB2312" w:eastAsia="仿宋_GB2312" w:hint="eastAsia"/>
          <w:sz w:val="32"/>
          <w:szCs w:val="32"/>
        </w:rPr>
        <w:t>同时上报纸质及电子版）</w:t>
      </w:r>
    </w:p>
    <w:p w:rsidR="004B2861" w:rsidRDefault="000D1C10">
      <w:pPr>
        <w:pStyle w:val="a6"/>
        <w:spacing w:line="33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）市人力资源和社会保障局核准认定。市人力资源和社会保障局对专业技术三级岗位拟聘人员进行审核、公示、认定。</w:t>
      </w:r>
    </w:p>
    <w:p w:rsidR="004B2861" w:rsidRDefault="000D1C10">
      <w:pPr>
        <w:pStyle w:val="a6"/>
        <w:spacing w:line="330" w:lineRule="atLeas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第四章</w:t>
      </w:r>
      <w:r>
        <w:rPr>
          <w:rFonts w:eastAsia="黑体" w:hint="eastAsia"/>
          <w:sz w:val="32"/>
          <w:szCs w:val="32"/>
        </w:rPr>
        <w:t>   </w:t>
      </w:r>
      <w:r>
        <w:rPr>
          <w:rFonts w:ascii="黑体" w:eastAsia="黑体" w:hint="eastAsia"/>
          <w:sz w:val="32"/>
          <w:szCs w:val="32"/>
        </w:rPr>
        <w:t>聘用管理</w:t>
      </w:r>
    </w:p>
    <w:p w:rsidR="004B2861" w:rsidRDefault="000D1C10">
      <w:pPr>
        <w:pStyle w:val="a6"/>
        <w:spacing w:line="33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</w:t>
      </w:r>
      <w:r>
        <w:rPr>
          <w:rFonts w:ascii="黑体" w:eastAsia="黑体" w:hint="eastAsia"/>
          <w:sz w:val="32"/>
          <w:szCs w:val="32"/>
        </w:rPr>
        <w:t>八</w:t>
      </w:r>
      <w:r>
        <w:rPr>
          <w:rFonts w:ascii="黑体" w:eastAsia="黑体" w:hint="eastAsia"/>
          <w:sz w:val="32"/>
          <w:szCs w:val="32"/>
        </w:rPr>
        <w:t>条</w:t>
      </w:r>
      <w:r>
        <w:rPr>
          <w:rFonts w:ascii="黑体" w:eastAsia="黑体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依照按岗聘用、合同管理的原则，由事业单位与专业技术三级岗位人选签订聘用合同，</w:t>
      </w:r>
      <w:r>
        <w:rPr>
          <w:rFonts w:ascii="仿宋_GB2312" w:eastAsia="仿宋_GB2312" w:hAnsi="仿宋_GB2312" w:cs="仿宋_GB2312" w:hint="eastAsia"/>
          <w:sz w:val="32"/>
          <w:szCs w:val="32"/>
        </w:rPr>
        <w:t>享受专业技术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级岗位相关待遇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聘用期限一般为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至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年。</w:t>
      </w:r>
    </w:p>
    <w:p w:rsidR="004B2861" w:rsidRDefault="000D1C10">
      <w:pPr>
        <w:pStyle w:val="a6"/>
        <w:spacing w:line="330" w:lineRule="atLeas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第</w:t>
      </w:r>
      <w:r>
        <w:rPr>
          <w:rFonts w:ascii="黑体" w:eastAsia="黑体" w:hint="eastAsia"/>
          <w:sz w:val="32"/>
          <w:szCs w:val="32"/>
        </w:rPr>
        <w:t>九</w:t>
      </w:r>
      <w:r>
        <w:rPr>
          <w:rFonts w:ascii="黑体" w:eastAsia="黑体" w:hint="eastAsia"/>
          <w:sz w:val="32"/>
          <w:szCs w:val="32"/>
        </w:rPr>
        <w:t>条</w:t>
      </w:r>
      <w:r>
        <w:rPr>
          <w:rFonts w:ascii="黑体" w:eastAsia="黑体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专业技术三级岗位聘用人员的考核分为年度考核和聘期考核，考核内容及办法按有关规定及聘用合同的约定进行，考核结果报市人力资源和社会保障局备案</w:t>
      </w:r>
      <w:r>
        <w:rPr>
          <w:rFonts w:ascii="黑体" w:eastAsia="黑体" w:hint="eastAsia"/>
          <w:sz w:val="32"/>
          <w:szCs w:val="32"/>
        </w:rPr>
        <w:t>。</w:t>
      </w:r>
    </w:p>
    <w:p w:rsidR="004B2861" w:rsidRDefault="000D1C10">
      <w:pPr>
        <w:pStyle w:val="a6"/>
        <w:spacing w:line="33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</w:t>
      </w:r>
      <w:r>
        <w:rPr>
          <w:rFonts w:ascii="黑体" w:eastAsia="黑体" w:hint="eastAsia"/>
          <w:sz w:val="32"/>
          <w:szCs w:val="32"/>
        </w:rPr>
        <w:t>十</w:t>
      </w:r>
      <w:r>
        <w:rPr>
          <w:rFonts w:ascii="黑体" w:eastAsia="黑体" w:hint="eastAsia"/>
          <w:sz w:val="32"/>
          <w:szCs w:val="32"/>
        </w:rPr>
        <w:t>条</w:t>
      </w:r>
      <w:r>
        <w:rPr>
          <w:rFonts w:ascii="黑体" w:eastAsia="黑体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专业技术三级岗位实行动态管理，强化年度考核和聘期考核结果的使用。年度考核、聘期考核结果作为续聘的基本依据，考核结果为合格及以上等次的，可予以续聘；考核结果为不合格等次的，予以低聘或解聘。聘用结果，报市人力资源和社会保障局备案。</w:t>
      </w:r>
    </w:p>
    <w:p w:rsidR="004B2861" w:rsidRDefault="000D1C10">
      <w:pPr>
        <w:jc w:val="center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第五章</w:t>
      </w:r>
      <w:r>
        <w:rPr>
          <w:rFonts w:ascii="宋体" w:eastAsia="宋体" w:hAnsi="宋体" w:cs="宋体" w:hint="eastAsia"/>
          <w:b/>
          <w:bCs/>
        </w:rPr>
        <w:t xml:space="preserve">  </w:t>
      </w:r>
      <w:r>
        <w:rPr>
          <w:rFonts w:ascii="宋体" w:eastAsia="宋体" w:hAnsi="宋体" w:cs="宋体" w:hint="eastAsia"/>
          <w:b/>
          <w:bCs/>
        </w:rPr>
        <w:t>附</w:t>
      </w:r>
      <w:r>
        <w:rPr>
          <w:rFonts w:ascii="宋体" w:eastAsia="宋体" w:hAnsi="宋体" w:cs="宋体" w:hint="eastAsia"/>
          <w:b/>
          <w:bCs/>
        </w:rPr>
        <w:t xml:space="preserve"> </w:t>
      </w:r>
      <w:r>
        <w:rPr>
          <w:rFonts w:ascii="宋体" w:eastAsia="宋体" w:hAnsi="宋体" w:cs="宋体" w:hint="eastAsia"/>
          <w:b/>
          <w:bCs/>
        </w:rPr>
        <w:t>则</w:t>
      </w:r>
    </w:p>
    <w:p w:rsidR="004B2861" w:rsidRDefault="000D1C10">
      <w:r>
        <w:rPr>
          <w:rFonts w:hint="eastAsia"/>
        </w:rPr>
        <w:t xml:space="preserve">    </w:t>
      </w:r>
      <w:r>
        <w:rPr>
          <w:rFonts w:hint="eastAsia"/>
          <w:b/>
          <w:bCs/>
        </w:rPr>
        <w:t>第十</w:t>
      </w:r>
      <w:r>
        <w:rPr>
          <w:rFonts w:hint="eastAsia"/>
          <w:b/>
          <w:bCs/>
        </w:rPr>
        <w:t>一</w:t>
      </w:r>
      <w:r>
        <w:rPr>
          <w:rFonts w:hint="eastAsia"/>
          <w:b/>
          <w:bCs/>
        </w:rPr>
        <w:t>条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各级人力资源和社会保障局、事业单位主管部门和事业单位要高度重视专业技术</w:t>
      </w:r>
      <w:r>
        <w:rPr>
          <w:rFonts w:hint="eastAsia"/>
        </w:rPr>
        <w:t>三</w:t>
      </w:r>
      <w:r>
        <w:rPr>
          <w:rFonts w:hint="eastAsia"/>
        </w:rPr>
        <w:t>级岗位的管理工作，严格政策，严肃纪律，精心组织，稳慎实施。对违反规定的要追究单位相应责任，对申报中弄虚作假的人员，一经查实三年内不得申报</w:t>
      </w:r>
      <w:r>
        <w:rPr>
          <w:rFonts w:hint="eastAsia"/>
        </w:rPr>
        <w:t>三</w:t>
      </w:r>
      <w:r>
        <w:rPr>
          <w:rFonts w:hint="eastAsia"/>
        </w:rPr>
        <w:t>级岗位。</w:t>
      </w:r>
    </w:p>
    <w:p w:rsidR="004B2861" w:rsidRDefault="000D1C10">
      <w:pPr>
        <w:rPr>
          <w:sz w:val="30"/>
          <w:szCs w:val="30"/>
        </w:rPr>
      </w:pPr>
      <w:r>
        <w:rPr>
          <w:rFonts w:hint="eastAsia"/>
          <w:b/>
          <w:bCs/>
        </w:rPr>
        <w:t xml:space="preserve">   </w:t>
      </w:r>
    </w:p>
    <w:p w:rsidR="004B2861" w:rsidRDefault="000D1C1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 w:rsidR="004B2861" w:rsidRDefault="004B2861">
      <w:pPr>
        <w:rPr>
          <w:sz w:val="30"/>
          <w:szCs w:val="30"/>
        </w:rPr>
      </w:pPr>
    </w:p>
    <w:p w:rsidR="004B2861" w:rsidRDefault="004B2861">
      <w:pPr>
        <w:rPr>
          <w:sz w:val="30"/>
          <w:szCs w:val="30"/>
        </w:rPr>
      </w:pPr>
    </w:p>
    <w:p w:rsidR="004B2861" w:rsidRDefault="004B2861">
      <w:pPr>
        <w:rPr>
          <w:sz w:val="30"/>
          <w:szCs w:val="30"/>
        </w:rPr>
      </w:pPr>
    </w:p>
    <w:p w:rsidR="004B2861" w:rsidRDefault="004B2861">
      <w:pPr>
        <w:rPr>
          <w:sz w:val="30"/>
          <w:szCs w:val="30"/>
        </w:rPr>
      </w:pPr>
    </w:p>
    <w:p w:rsidR="004B2861" w:rsidRDefault="004B2861">
      <w:pPr>
        <w:rPr>
          <w:sz w:val="30"/>
          <w:szCs w:val="30"/>
        </w:rPr>
      </w:pPr>
    </w:p>
    <w:p w:rsidR="004B2861" w:rsidRDefault="004B2861">
      <w:pPr>
        <w:rPr>
          <w:sz w:val="30"/>
          <w:szCs w:val="30"/>
        </w:rPr>
      </w:pPr>
      <w:bookmarkStart w:id="0" w:name="_GoBack"/>
      <w:bookmarkEnd w:id="0"/>
    </w:p>
    <w:sectPr w:rsidR="004B2861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C10" w:rsidRDefault="000D1C10">
      <w:r>
        <w:separator/>
      </w:r>
    </w:p>
  </w:endnote>
  <w:endnote w:type="continuationSeparator" w:id="0">
    <w:p w:rsidR="000D1C10" w:rsidRDefault="000D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C10" w:rsidRDefault="000D1C10">
      <w:r>
        <w:separator/>
      </w:r>
    </w:p>
  </w:footnote>
  <w:footnote w:type="continuationSeparator" w:id="0">
    <w:p w:rsidR="000D1C10" w:rsidRDefault="000D1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61" w:rsidRDefault="004B286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D2E52"/>
    <w:multiLevelType w:val="singleLevel"/>
    <w:tmpl w:val="575D2E52"/>
    <w:lvl w:ilvl="0">
      <w:start w:val="5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861"/>
    <w:rsid w:val="000D1C10"/>
    <w:rsid w:val="001D5C10"/>
    <w:rsid w:val="004B2861"/>
    <w:rsid w:val="007671EF"/>
    <w:rsid w:val="00785BE7"/>
    <w:rsid w:val="00EF00B9"/>
    <w:rsid w:val="00F3441B"/>
    <w:rsid w:val="00FC4221"/>
    <w:rsid w:val="01580179"/>
    <w:rsid w:val="015F4DD1"/>
    <w:rsid w:val="01675763"/>
    <w:rsid w:val="01774614"/>
    <w:rsid w:val="0187210B"/>
    <w:rsid w:val="01E91000"/>
    <w:rsid w:val="025F39B9"/>
    <w:rsid w:val="02781DC3"/>
    <w:rsid w:val="02822AF5"/>
    <w:rsid w:val="02F43D99"/>
    <w:rsid w:val="03AA1C45"/>
    <w:rsid w:val="03AA1FF4"/>
    <w:rsid w:val="03CB6D4D"/>
    <w:rsid w:val="03EA337F"/>
    <w:rsid w:val="045B0601"/>
    <w:rsid w:val="045D7A9B"/>
    <w:rsid w:val="04EF6370"/>
    <w:rsid w:val="04FA485B"/>
    <w:rsid w:val="05B57A83"/>
    <w:rsid w:val="05FD4AB1"/>
    <w:rsid w:val="06255AA5"/>
    <w:rsid w:val="068F08A4"/>
    <w:rsid w:val="06F10C80"/>
    <w:rsid w:val="06F14ECE"/>
    <w:rsid w:val="07096D23"/>
    <w:rsid w:val="0742030E"/>
    <w:rsid w:val="07A82392"/>
    <w:rsid w:val="07DA6039"/>
    <w:rsid w:val="07F2366F"/>
    <w:rsid w:val="08405873"/>
    <w:rsid w:val="08FA230B"/>
    <w:rsid w:val="091A0C1B"/>
    <w:rsid w:val="0950262A"/>
    <w:rsid w:val="09781DEC"/>
    <w:rsid w:val="09B96EDA"/>
    <w:rsid w:val="09FA1FA9"/>
    <w:rsid w:val="0A8F4487"/>
    <w:rsid w:val="0A9B50B4"/>
    <w:rsid w:val="0AC85C89"/>
    <w:rsid w:val="0ACB4D82"/>
    <w:rsid w:val="0AEC5B81"/>
    <w:rsid w:val="0B13232A"/>
    <w:rsid w:val="0B2A488E"/>
    <w:rsid w:val="0B8B30E3"/>
    <w:rsid w:val="0BCD4B80"/>
    <w:rsid w:val="0CD830E8"/>
    <w:rsid w:val="0D913890"/>
    <w:rsid w:val="0DE53E84"/>
    <w:rsid w:val="0E383AF3"/>
    <w:rsid w:val="0E3D1C6A"/>
    <w:rsid w:val="0E4D5D15"/>
    <w:rsid w:val="0F8B0E9F"/>
    <w:rsid w:val="0FF44695"/>
    <w:rsid w:val="100F6BEE"/>
    <w:rsid w:val="102643AA"/>
    <w:rsid w:val="103B7EE8"/>
    <w:rsid w:val="103F6171"/>
    <w:rsid w:val="10635BE9"/>
    <w:rsid w:val="106D58AC"/>
    <w:rsid w:val="10F2272A"/>
    <w:rsid w:val="11C45688"/>
    <w:rsid w:val="12177B23"/>
    <w:rsid w:val="123F3695"/>
    <w:rsid w:val="12D87585"/>
    <w:rsid w:val="12F8649F"/>
    <w:rsid w:val="133A1A01"/>
    <w:rsid w:val="133F72D9"/>
    <w:rsid w:val="13536A14"/>
    <w:rsid w:val="136333DF"/>
    <w:rsid w:val="13A13A80"/>
    <w:rsid w:val="142C7DEF"/>
    <w:rsid w:val="14411095"/>
    <w:rsid w:val="14412D7C"/>
    <w:rsid w:val="14C232AD"/>
    <w:rsid w:val="14EF6D1D"/>
    <w:rsid w:val="150C10E3"/>
    <w:rsid w:val="150D4F32"/>
    <w:rsid w:val="15584FC3"/>
    <w:rsid w:val="155D7123"/>
    <w:rsid w:val="15634646"/>
    <w:rsid w:val="15660787"/>
    <w:rsid w:val="15677BFA"/>
    <w:rsid w:val="1579458A"/>
    <w:rsid w:val="16285072"/>
    <w:rsid w:val="16537A94"/>
    <w:rsid w:val="16541434"/>
    <w:rsid w:val="16AA46A8"/>
    <w:rsid w:val="16D926C7"/>
    <w:rsid w:val="172F1AE5"/>
    <w:rsid w:val="17D01372"/>
    <w:rsid w:val="1811532A"/>
    <w:rsid w:val="185D1CF5"/>
    <w:rsid w:val="18620F8C"/>
    <w:rsid w:val="19071198"/>
    <w:rsid w:val="191C6504"/>
    <w:rsid w:val="195264CD"/>
    <w:rsid w:val="196A307E"/>
    <w:rsid w:val="19A873EF"/>
    <w:rsid w:val="1A0F4E31"/>
    <w:rsid w:val="1A90569E"/>
    <w:rsid w:val="1A9C52DC"/>
    <w:rsid w:val="1AA72A4F"/>
    <w:rsid w:val="1B1D3AA8"/>
    <w:rsid w:val="1BF27BEB"/>
    <w:rsid w:val="1C136451"/>
    <w:rsid w:val="1C5F668B"/>
    <w:rsid w:val="1C6508AC"/>
    <w:rsid w:val="1C814CC1"/>
    <w:rsid w:val="1CC5749C"/>
    <w:rsid w:val="1D1268D7"/>
    <w:rsid w:val="1D190EF5"/>
    <w:rsid w:val="1D612260"/>
    <w:rsid w:val="1DD96B36"/>
    <w:rsid w:val="1DE329C1"/>
    <w:rsid w:val="1E2E17E3"/>
    <w:rsid w:val="1EA848F6"/>
    <w:rsid w:val="1F0A2742"/>
    <w:rsid w:val="1F0A3D10"/>
    <w:rsid w:val="1F622E19"/>
    <w:rsid w:val="1F77447F"/>
    <w:rsid w:val="1F826EEB"/>
    <w:rsid w:val="1FA86313"/>
    <w:rsid w:val="1FDE1352"/>
    <w:rsid w:val="1FE247FD"/>
    <w:rsid w:val="201A3366"/>
    <w:rsid w:val="205C15EE"/>
    <w:rsid w:val="20870EDF"/>
    <w:rsid w:val="209C599C"/>
    <w:rsid w:val="20F03EA4"/>
    <w:rsid w:val="215873DF"/>
    <w:rsid w:val="21A01E2A"/>
    <w:rsid w:val="22034BB0"/>
    <w:rsid w:val="227659FB"/>
    <w:rsid w:val="229D14E2"/>
    <w:rsid w:val="22D12D5B"/>
    <w:rsid w:val="22FB23C9"/>
    <w:rsid w:val="235C32A1"/>
    <w:rsid w:val="241331EC"/>
    <w:rsid w:val="25106A3D"/>
    <w:rsid w:val="26083DA2"/>
    <w:rsid w:val="2614188E"/>
    <w:rsid w:val="26C9279D"/>
    <w:rsid w:val="26CE288A"/>
    <w:rsid w:val="26E17BD9"/>
    <w:rsid w:val="27361440"/>
    <w:rsid w:val="276E7571"/>
    <w:rsid w:val="27DA6B06"/>
    <w:rsid w:val="280829D2"/>
    <w:rsid w:val="289D207B"/>
    <w:rsid w:val="28C137DE"/>
    <w:rsid w:val="28E10264"/>
    <w:rsid w:val="290500E0"/>
    <w:rsid w:val="29057C76"/>
    <w:rsid w:val="290654E5"/>
    <w:rsid w:val="29391F32"/>
    <w:rsid w:val="295979C8"/>
    <w:rsid w:val="29CD7044"/>
    <w:rsid w:val="2A0D7616"/>
    <w:rsid w:val="2A6929BF"/>
    <w:rsid w:val="2AA807D2"/>
    <w:rsid w:val="2ABC7567"/>
    <w:rsid w:val="2AE27957"/>
    <w:rsid w:val="2B252D90"/>
    <w:rsid w:val="2B3D2305"/>
    <w:rsid w:val="2B4D35FF"/>
    <w:rsid w:val="2B571E50"/>
    <w:rsid w:val="2B882464"/>
    <w:rsid w:val="2B94580B"/>
    <w:rsid w:val="2BAE2542"/>
    <w:rsid w:val="2BD80367"/>
    <w:rsid w:val="2C1120B5"/>
    <w:rsid w:val="2C371277"/>
    <w:rsid w:val="2CB66383"/>
    <w:rsid w:val="2CCC3D63"/>
    <w:rsid w:val="2CD940E6"/>
    <w:rsid w:val="2D4839F1"/>
    <w:rsid w:val="2DD641A2"/>
    <w:rsid w:val="2DEA5AF6"/>
    <w:rsid w:val="2E094946"/>
    <w:rsid w:val="2E0E7A86"/>
    <w:rsid w:val="2E295CAF"/>
    <w:rsid w:val="2EC727A8"/>
    <w:rsid w:val="2F664802"/>
    <w:rsid w:val="302E46A3"/>
    <w:rsid w:val="308B7EE4"/>
    <w:rsid w:val="30CF076A"/>
    <w:rsid w:val="316F6159"/>
    <w:rsid w:val="317D4549"/>
    <w:rsid w:val="31E2739D"/>
    <w:rsid w:val="32001E46"/>
    <w:rsid w:val="3200478C"/>
    <w:rsid w:val="320B1A8F"/>
    <w:rsid w:val="32422AA1"/>
    <w:rsid w:val="32536810"/>
    <w:rsid w:val="32C3141B"/>
    <w:rsid w:val="33A15742"/>
    <w:rsid w:val="33B64375"/>
    <w:rsid w:val="34044C45"/>
    <w:rsid w:val="342252E8"/>
    <w:rsid w:val="342A1B30"/>
    <w:rsid w:val="345A4A05"/>
    <w:rsid w:val="346E6903"/>
    <w:rsid w:val="34A50F0F"/>
    <w:rsid w:val="34EB58D5"/>
    <w:rsid w:val="34F84E2E"/>
    <w:rsid w:val="35284E7B"/>
    <w:rsid w:val="358B23BD"/>
    <w:rsid w:val="35F5000B"/>
    <w:rsid w:val="36054B7D"/>
    <w:rsid w:val="360F303B"/>
    <w:rsid w:val="36264DC9"/>
    <w:rsid w:val="364B20E5"/>
    <w:rsid w:val="365F35F0"/>
    <w:rsid w:val="36716296"/>
    <w:rsid w:val="36A86910"/>
    <w:rsid w:val="36B9365C"/>
    <w:rsid w:val="36D108CE"/>
    <w:rsid w:val="36D217CB"/>
    <w:rsid w:val="36D55435"/>
    <w:rsid w:val="36E86794"/>
    <w:rsid w:val="371A69FA"/>
    <w:rsid w:val="376B4710"/>
    <w:rsid w:val="37704403"/>
    <w:rsid w:val="37707E70"/>
    <w:rsid w:val="378E24F4"/>
    <w:rsid w:val="37900FD3"/>
    <w:rsid w:val="37A5206E"/>
    <w:rsid w:val="37E226BD"/>
    <w:rsid w:val="37EC6475"/>
    <w:rsid w:val="382A10DC"/>
    <w:rsid w:val="384A3D0E"/>
    <w:rsid w:val="385C082D"/>
    <w:rsid w:val="38A61EFC"/>
    <w:rsid w:val="390067E2"/>
    <w:rsid w:val="390B0A00"/>
    <w:rsid w:val="394D1FDC"/>
    <w:rsid w:val="396E2E94"/>
    <w:rsid w:val="39F62E66"/>
    <w:rsid w:val="3A1A772A"/>
    <w:rsid w:val="3A7B6FE9"/>
    <w:rsid w:val="3A907BCD"/>
    <w:rsid w:val="3AC906F5"/>
    <w:rsid w:val="3AD97433"/>
    <w:rsid w:val="3B244F7F"/>
    <w:rsid w:val="3BB6030C"/>
    <w:rsid w:val="3BC34345"/>
    <w:rsid w:val="3BE07B0D"/>
    <w:rsid w:val="3BE4259B"/>
    <w:rsid w:val="3BEB7108"/>
    <w:rsid w:val="3C555FD2"/>
    <w:rsid w:val="3C7E1CD8"/>
    <w:rsid w:val="3CDC3D8C"/>
    <w:rsid w:val="3CEB4A88"/>
    <w:rsid w:val="3D711472"/>
    <w:rsid w:val="3D9C5559"/>
    <w:rsid w:val="3DA36634"/>
    <w:rsid w:val="3DD04985"/>
    <w:rsid w:val="3DFC37F8"/>
    <w:rsid w:val="3E0F3B55"/>
    <w:rsid w:val="3E161900"/>
    <w:rsid w:val="3E1923B3"/>
    <w:rsid w:val="3E1A6E76"/>
    <w:rsid w:val="3E3C470C"/>
    <w:rsid w:val="3EAA16D9"/>
    <w:rsid w:val="3ECA2DED"/>
    <w:rsid w:val="3ECF1F9B"/>
    <w:rsid w:val="3EE37E3F"/>
    <w:rsid w:val="3F0030B0"/>
    <w:rsid w:val="3F3359E4"/>
    <w:rsid w:val="3F864226"/>
    <w:rsid w:val="3F8729A7"/>
    <w:rsid w:val="3FA17D84"/>
    <w:rsid w:val="3FC24D10"/>
    <w:rsid w:val="3FC96E49"/>
    <w:rsid w:val="405A25A8"/>
    <w:rsid w:val="40607B97"/>
    <w:rsid w:val="4084500F"/>
    <w:rsid w:val="40A409D0"/>
    <w:rsid w:val="4114568C"/>
    <w:rsid w:val="41205956"/>
    <w:rsid w:val="41357F67"/>
    <w:rsid w:val="420E6DCE"/>
    <w:rsid w:val="428E44B5"/>
    <w:rsid w:val="42B1392D"/>
    <w:rsid w:val="42BD5FA5"/>
    <w:rsid w:val="42DF25EA"/>
    <w:rsid w:val="43262832"/>
    <w:rsid w:val="43A817B0"/>
    <w:rsid w:val="441235CA"/>
    <w:rsid w:val="44182433"/>
    <w:rsid w:val="441957A1"/>
    <w:rsid w:val="44857239"/>
    <w:rsid w:val="44AB3020"/>
    <w:rsid w:val="451348FF"/>
    <w:rsid w:val="45375B95"/>
    <w:rsid w:val="456137BC"/>
    <w:rsid w:val="45A90533"/>
    <w:rsid w:val="46617FB2"/>
    <w:rsid w:val="4669284C"/>
    <w:rsid w:val="46AE0A2B"/>
    <w:rsid w:val="471867E1"/>
    <w:rsid w:val="471D67BB"/>
    <w:rsid w:val="47263843"/>
    <w:rsid w:val="47927A22"/>
    <w:rsid w:val="47D82C5B"/>
    <w:rsid w:val="483838AB"/>
    <w:rsid w:val="489D0971"/>
    <w:rsid w:val="48B06F2D"/>
    <w:rsid w:val="48B64EBF"/>
    <w:rsid w:val="49B855F8"/>
    <w:rsid w:val="49D97EBE"/>
    <w:rsid w:val="49E1268B"/>
    <w:rsid w:val="4A0C4848"/>
    <w:rsid w:val="4A907608"/>
    <w:rsid w:val="4AD93BB7"/>
    <w:rsid w:val="4AFB4BEB"/>
    <w:rsid w:val="4B47697E"/>
    <w:rsid w:val="4BA14EAE"/>
    <w:rsid w:val="4BB67A34"/>
    <w:rsid w:val="4BDC67C2"/>
    <w:rsid w:val="4C0D2CD5"/>
    <w:rsid w:val="4C3F29E5"/>
    <w:rsid w:val="4C431150"/>
    <w:rsid w:val="4DB843D7"/>
    <w:rsid w:val="4DDC0CD6"/>
    <w:rsid w:val="4DEB453D"/>
    <w:rsid w:val="4E913B99"/>
    <w:rsid w:val="4E9350D8"/>
    <w:rsid w:val="4EDE1936"/>
    <w:rsid w:val="4F2D0841"/>
    <w:rsid w:val="4F4A4D84"/>
    <w:rsid w:val="4F6825BF"/>
    <w:rsid w:val="4F7A3514"/>
    <w:rsid w:val="4FA01132"/>
    <w:rsid w:val="4FA83785"/>
    <w:rsid w:val="4FE53558"/>
    <w:rsid w:val="50642AC5"/>
    <w:rsid w:val="50684816"/>
    <w:rsid w:val="507A1861"/>
    <w:rsid w:val="507B5DCE"/>
    <w:rsid w:val="50C70583"/>
    <w:rsid w:val="512A1A50"/>
    <w:rsid w:val="51311C49"/>
    <w:rsid w:val="51407057"/>
    <w:rsid w:val="514C6DBC"/>
    <w:rsid w:val="516D5422"/>
    <w:rsid w:val="51FD020D"/>
    <w:rsid w:val="524158E8"/>
    <w:rsid w:val="525047FA"/>
    <w:rsid w:val="52A07A77"/>
    <w:rsid w:val="53FE5335"/>
    <w:rsid w:val="542F49CA"/>
    <w:rsid w:val="550D0083"/>
    <w:rsid w:val="552D4AD5"/>
    <w:rsid w:val="557002CB"/>
    <w:rsid w:val="56BB34E9"/>
    <w:rsid w:val="578F101E"/>
    <w:rsid w:val="579046C8"/>
    <w:rsid w:val="57A845FC"/>
    <w:rsid w:val="57CE79E6"/>
    <w:rsid w:val="57D0277F"/>
    <w:rsid w:val="57D935FC"/>
    <w:rsid w:val="580B574B"/>
    <w:rsid w:val="58860A5A"/>
    <w:rsid w:val="58D97DC2"/>
    <w:rsid w:val="58E13C07"/>
    <w:rsid w:val="59007ED2"/>
    <w:rsid w:val="59062EFC"/>
    <w:rsid w:val="596F10D3"/>
    <w:rsid w:val="59AC20D7"/>
    <w:rsid w:val="59B92E7B"/>
    <w:rsid w:val="5A096D62"/>
    <w:rsid w:val="5A51368B"/>
    <w:rsid w:val="5A747EFF"/>
    <w:rsid w:val="5A8C4A95"/>
    <w:rsid w:val="5AE03124"/>
    <w:rsid w:val="5B0219E9"/>
    <w:rsid w:val="5B1B5AEE"/>
    <w:rsid w:val="5BCD7F05"/>
    <w:rsid w:val="5BE54B84"/>
    <w:rsid w:val="5C111E60"/>
    <w:rsid w:val="5C2D3D60"/>
    <w:rsid w:val="5C513265"/>
    <w:rsid w:val="5C8725D5"/>
    <w:rsid w:val="5CDE4F7E"/>
    <w:rsid w:val="5D857A59"/>
    <w:rsid w:val="5E055D52"/>
    <w:rsid w:val="5E9D1107"/>
    <w:rsid w:val="5EB9454D"/>
    <w:rsid w:val="5EC672E5"/>
    <w:rsid w:val="5EE81A44"/>
    <w:rsid w:val="5F0C13A9"/>
    <w:rsid w:val="5F854C6F"/>
    <w:rsid w:val="5FA74D2D"/>
    <w:rsid w:val="5FAE7F76"/>
    <w:rsid w:val="5FB35880"/>
    <w:rsid w:val="5FEC25AB"/>
    <w:rsid w:val="607E37BA"/>
    <w:rsid w:val="609332A3"/>
    <w:rsid w:val="60FA57FB"/>
    <w:rsid w:val="612A2243"/>
    <w:rsid w:val="616A2E13"/>
    <w:rsid w:val="61826C49"/>
    <w:rsid w:val="61CD10FD"/>
    <w:rsid w:val="61E8117E"/>
    <w:rsid w:val="622C5A27"/>
    <w:rsid w:val="622E07DE"/>
    <w:rsid w:val="62735167"/>
    <w:rsid w:val="62F20E91"/>
    <w:rsid w:val="63677395"/>
    <w:rsid w:val="641A03C8"/>
    <w:rsid w:val="6441691D"/>
    <w:rsid w:val="644D281B"/>
    <w:rsid w:val="64507FA7"/>
    <w:rsid w:val="64C25B7F"/>
    <w:rsid w:val="64E707D5"/>
    <w:rsid w:val="64FE40D3"/>
    <w:rsid w:val="65280AD9"/>
    <w:rsid w:val="652C2388"/>
    <w:rsid w:val="65444444"/>
    <w:rsid w:val="65CB331B"/>
    <w:rsid w:val="65CC1E57"/>
    <w:rsid w:val="661801F8"/>
    <w:rsid w:val="661D7C59"/>
    <w:rsid w:val="66226261"/>
    <w:rsid w:val="66413D39"/>
    <w:rsid w:val="665E7AF4"/>
    <w:rsid w:val="66AA65E9"/>
    <w:rsid w:val="66FA1EA6"/>
    <w:rsid w:val="67296509"/>
    <w:rsid w:val="67314B41"/>
    <w:rsid w:val="6752547B"/>
    <w:rsid w:val="6797576B"/>
    <w:rsid w:val="67BA3063"/>
    <w:rsid w:val="67C6249F"/>
    <w:rsid w:val="67E71B0B"/>
    <w:rsid w:val="67F665E5"/>
    <w:rsid w:val="68276EA0"/>
    <w:rsid w:val="682F4061"/>
    <w:rsid w:val="68323738"/>
    <w:rsid w:val="68B611BD"/>
    <w:rsid w:val="690B61B4"/>
    <w:rsid w:val="69372E01"/>
    <w:rsid w:val="69812A12"/>
    <w:rsid w:val="6984575F"/>
    <w:rsid w:val="6A320F79"/>
    <w:rsid w:val="6ACB653E"/>
    <w:rsid w:val="6B375829"/>
    <w:rsid w:val="6B5179DA"/>
    <w:rsid w:val="6B640BAB"/>
    <w:rsid w:val="6B7C650F"/>
    <w:rsid w:val="6B913728"/>
    <w:rsid w:val="6BD4254B"/>
    <w:rsid w:val="6C1F0B2C"/>
    <w:rsid w:val="6C340B7C"/>
    <w:rsid w:val="6CA8348C"/>
    <w:rsid w:val="6CEE4A41"/>
    <w:rsid w:val="6D0B36A8"/>
    <w:rsid w:val="6DC57460"/>
    <w:rsid w:val="6DD2660E"/>
    <w:rsid w:val="6E360386"/>
    <w:rsid w:val="6E440231"/>
    <w:rsid w:val="6E6D7708"/>
    <w:rsid w:val="6E8C5768"/>
    <w:rsid w:val="6E8E4369"/>
    <w:rsid w:val="6EC1340D"/>
    <w:rsid w:val="6ED617F8"/>
    <w:rsid w:val="6ED843CD"/>
    <w:rsid w:val="6F721EFD"/>
    <w:rsid w:val="6F8A36F7"/>
    <w:rsid w:val="6F9E52F4"/>
    <w:rsid w:val="6FDC0C74"/>
    <w:rsid w:val="700E5479"/>
    <w:rsid w:val="70420941"/>
    <w:rsid w:val="705865E9"/>
    <w:rsid w:val="70924303"/>
    <w:rsid w:val="70AC5CAD"/>
    <w:rsid w:val="70AD0850"/>
    <w:rsid w:val="70F512FA"/>
    <w:rsid w:val="71055148"/>
    <w:rsid w:val="715A7951"/>
    <w:rsid w:val="71AF1D47"/>
    <w:rsid w:val="71C23814"/>
    <w:rsid w:val="72113B9C"/>
    <w:rsid w:val="725732FE"/>
    <w:rsid w:val="73104227"/>
    <w:rsid w:val="73587EB5"/>
    <w:rsid w:val="7375372C"/>
    <w:rsid w:val="737D1543"/>
    <w:rsid w:val="738D5AA1"/>
    <w:rsid w:val="73AA1391"/>
    <w:rsid w:val="73B17C22"/>
    <w:rsid w:val="73BA650A"/>
    <w:rsid w:val="74170883"/>
    <w:rsid w:val="745077FF"/>
    <w:rsid w:val="746A5889"/>
    <w:rsid w:val="74B25E5B"/>
    <w:rsid w:val="74CE752D"/>
    <w:rsid w:val="74EE54A2"/>
    <w:rsid w:val="74F32760"/>
    <w:rsid w:val="75107E3B"/>
    <w:rsid w:val="7582711A"/>
    <w:rsid w:val="75834CEB"/>
    <w:rsid w:val="75CB74EE"/>
    <w:rsid w:val="76381EF9"/>
    <w:rsid w:val="76D00C78"/>
    <w:rsid w:val="76F966E2"/>
    <w:rsid w:val="77023DB2"/>
    <w:rsid w:val="77724990"/>
    <w:rsid w:val="779F0FB1"/>
    <w:rsid w:val="77D36D18"/>
    <w:rsid w:val="77F417F3"/>
    <w:rsid w:val="77F71B72"/>
    <w:rsid w:val="78037207"/>
    <w:rsid w:val="78593734"/>
    <w:rsid w:val="789F283F"/>
    <w:rsid w:val="790B265C"/>
    <w:rsid w:val="793119C2"/>
    <w:rsid w:val="79717842"/>
    <w:rsid w:val="797C6E2F"/>
    <w:rsid w:val="79C835AB"/>
    <w:rsid w:val="79CA18A1"/>
    <w:rsid w:val="79DA2760"/>
    <w:rsid w:val="79ED7EA3"/>
    <w:rsid w:val="7A0D2174"/>
    <w:rsid w:val="7A4F32A8"/>
    <w:rsid w:val="7A792FA5"/>
    <w:rsid w:val="7AAA7FC9"/>
    <w:rsid w:val="7AAB22E0"/>
    <w:rsid w:val="7ACC3B54"/>
    <w:rsid w:val="7AF25C31"/>
    <w:rsid w:val="7B155819"/>
    <w:rsid w:val="7B497D38"/>
    <w:rsid w:val="7C0B1EF6"/>
    <w:rsid w:val="7C2045C1"/>
    <w:rsid w:val="7C2D057B"/>
    <w:rsid w:val="7C862B7D"/>
    <w:rsid w:val="7CE415E5"/>
    <w:rsid w:val="7CF4748B"/>
    <w:rsid w:val="7D3515A2"/>
    <w:rsid w:val="7D411205"/>
    <w:rsid w:val="7D6F6089"/>
    <w:rsid w:val="7D8D58AE"/>
    <w:rsid w:val="7DD87E67"/>
    <w:rsid w:val="7DF4198F"/>
    <w:rsid w:val="7DF62B5A"/>
    <w:rsid w:val="7E7B21E2"/>
    <w:rsid w:val="7EA600FB"/>
    <w:rsid w:val="7ED95386"/>
    <w:rsid w:val="7F04693D"/>
    <w:rsid w:val="7F2E2BD1"/>
    <w:rsid w:val="7F485F92"/>
    <w:rsid w:val="7F5865AA"/>
    <w:rsid w:val="7F5C0A95"/>
    <w:rsid w:val="7F9A64BF"/>
    <w:rsid w:val="7FD6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24A843-95B9-4AE6-8370-432AEBC6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_GB2312" w:eastAsia="仿宋_GB2312" w:hAnsi="仿宋_GB2312" w:cs="仿宋_GB2312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rFonts w:ascii="Times New Roman" w:eastAsia="宋体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sz w:val="24"/>
      <w:szCs w:val="24"/>
    </w:rPr>
  </w:style>
  <w:style w:type="character" w:styleId="a7">
    <w:name w:val="page number"/>
    <w:basedOn w:val="a0"/>
    <w:unhideWhenUsed/>
    <w:qFormat/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link w:val="1"/>
    <w:qFormat/>
    <w:rPr>
      <w:rFonts w:ascii="Times New Roman" w:eastAsia="宋体"/>
      <w:b/>
      <w:kern w:val="44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319</Words>
  <Characters>1824</Characters>
  <Application>Microsoft Office Word</Application>
  <DocSecurity>0</DocSecurity>
  <Lines>15</Lines>
  <Paragraphs>4</Paragraphs>
  <ScaleCrop>false</ScaleCrop>
  <Company>123456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信阳市人力资源和社会保障局</dc:title>
  <dc:creator>微软用户</dc:creator>
  <cp:lastModifiedBy>admin</cp:lastModifiedBy>
  <cp:revision>1</cp:revision>
  <cp:lastPrinted>2016-06-06T02:33:00Z</cp:lastPrinted>
  <dcterms:created xsi:type="dcterms:W3CDTF">2012-05-04T03:29:00Z</dcterms:created>
  <dcterms:modified xsi:type="dcterms:W3CDTF">2017-10-11T03:08:00Z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